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59A" w:rsidRPr="000E53F4" w:rsidRDefault="001A0C0B" w:rsidP="007C1A91">
      <w:pPr>
        <w:ind w:left="-851" w:firstLine="284"/>
        <w:jc w:val="center"/>
        <w:rPr>
          <w:rFonts w:ascii="Arial Narrow" w:hAnsi="Arial Narrow"/>
          <w:b/>
          <w:sz w:val="24"/>
          <w:szCs w:val="24"/>
          <w:u w:val="single"/>
        </w:rPr>
      </w:pPr>
      <w:r w:rsidRPr="000E53F4">
        <w:rPr>
          <w:rFonts w:ascii="Arial Narrow" w:hAnsi="Arial Narrow"/>
          <w:b/>
          <w:sz w:val="24"/>
          <w:szCs w:val="24"/>
          <w:u w:val="single"/>
        </w:rPr>
        <w:t>Расчет благоустройства</w:t>
      </w:r>
      <w:r w:rsidR="00864751" w:rsidRPr="000E53F4">
        <w:rPr>
          <w:rFonts w:ascii="Arial Narrow" w:hAnsi="Arial Narrow"/>
          <w:b/>
          <w:sz w:val="24"/>
          <w:szCs w:val="24"/>
          <w:u w:val="single"/>
        </w:rPr>
        <w:t xml:space="preserve"> для объекта: «</w:t>
      </w:r>
      <w:r w:rsidR="0013030E">
        <w:rPr>
          <w:rFonts w:ascii="Arial Narrow" w:hAnsi="Arial Narrow"/>
          <w:b/>
          <w:sz w:val="24"/>
          <w:szCs w:val="24"/>
          <w:u w:val="single"/>
        </w:rPr>
        <w:t>М</w:t>
      </w:r>
      <w:r w:rsidR="00864751" w:rsidRPr="000E53F4">
        <w:rPr>
          <w:rFonts w:ascii="Arial Narrow" w:hAnsi="Arial Narrow"/>
          <w:b/>
          <w:sz w:val="24"/>
          <w:szCs w:val="24"/>
          <w:u w:val="single"/>
        </w:rPr>
        <w:t>ногоквартирн</w:t>
      </w:r>
      <w:r w:rsidR="0013030E">
        <w:rPr>
          <w:rFonts w:ascii="Arial Narrow" w:hAnsi="Arial Narrow"/>
          <w:b/>
          <w:sz w:val="24"/>
          <w:szCs w:val="24"/>
          <w:u w:val="single"/>
        </w:rPr>
        <w:t>ый</w:t>
      </w:r>
      <w:r w:rsidR="00864751" w:rsidRPr="000E53F4">
        <w:rPr>
          <w:rFonts w:ascii="Arial Narrow" w:hAnsi="Arial Narrow"/>
          <w:b/>
          <w:sz w:val="24"/>
          <w:szCs w:val="24"/>
          <w:u w:val="single"/>
        </w:rPr>
        <w:t xml:space="preserve"> жило</w:t>
      </w:r>
      <w:r w:rsidR="0013030E">
        <w:rPr>
          <w:rFonts w:ascii="Arial Narrow" w:hAnsi="Arial Narrow"/>
          <w:b/>
          <w:sz w:val="24"/>
          <w:szCs w:val="24"/>
          <w:u w:val="single"/>
        </w:rPr>
        <w:t>й дом</w:t>
      </w:r>
      <w:r w:rsidR="00864751" w:rsidRPr="000E53F4">
        <w:rPr>
          <w:rFonts w:ascii="Arial Narrow" w:hAnsi="Arial Narrow"/>
          <w:b/>
          <w:sz w:val="24"/>
          <w:szCs w:val="24"/>
          <w:u w:val="single"/>
        </w:rPr>
        <w:t xml:space="preserve"> со встроенными нежилыми помещениями по адресу: Ростовская обл., г. Батайск, р-н Северный массив, дом 16»</w:t>
      </w:r>
    </w:p>
    <w:p w:rsidR="001A0C0B" w:rsidRPr="000E53F4" w:rsidRDefault="001A0C0B" w:rsidP="007C1A91">
      <w:pPr>
        <w:spacing w:after="0" w:line="240" w:lineRule="auto"/>
        <w:ind w:left="-851" w:firstLine="284"/>
        <w:rPr>
          <w:rFonts w:ascii="Arial Narrow" w:hAnsi="Arial Narrow"/>
          <w:b/>
          <w:i/>
          <w:sz w:val="24"/>
          <w:szCs w:val="24"/>
        </w:rPr>
      </w:pPr>
      <w:r w:rsidRPr="000E53F4">
        <w:rPr>
          <w:rFonts w:ascii="Arial Narrow" w:hAnsi="Arial Narrow"/>
          <w:b/>
          <w:i/>
          <w:sz w:val="24"/>
          <w:szCs w:val="24"/>
        </w:rPr>
        <w:t>Исходные данные по жилому дому:</w:t>
      </w:r>
    </w:p>
    <w:p w:rsidR="001A0C0B" w:rsidRPr="000E53F4" w:rsidRDefault="001A0C0B" w:rsidP="007C1A91">
      <w:pPr>
        <w:spacing w:after="0" w:line="240" w:lineRule="auto"/>
        <w:ind w:left="-851" w:firstLine="284"/>
        <w:rPr>
          <w:rFonts w:ascii="Arial Narrow" w:hAnsi="Arial Narrow"/>
          <w:sz w:val="24"/>
          <w:szCs w:val="24"/>
        </w:rPr>
      </w:pPr>
      <w:r w:rsidRPr="000E53F4">
        <w:rPr>
          <w:rFonts w:ascii="Arial Narrow" w:hAnsi="Arial Narrow"/>
          <w:sz w:val="24"/>
          <w:szCs w:val="24"/>
        </w:rPr>
        <w:t xml:space="preserve">- Общая площадь жилья – </w:t>
      </w:r>
      <w:r w:rsidR="00813465" w:rsidRPr="000E53F4">
        <w:rPr>
          <w:rFonts w:ascii="Arial Narrow" w:hAnsi="Arial Narrow"/>
          <w:sz w:val="24"/>
          <w:szCs w:val="24"/>
        </w:rPr>
        <w:t>6408,60</w:t>
      </w:r>
      <w:r w:rsidRPr="000E53F4">
        <w:rPr>
          <w:rFonts w:ascii="Arial Narrow" w:hAnsi="Arial Narrow"/>
          <w:sz w:val="24"/>
          <w:szCs w:val="24"/>
        </w:rPr>
        <w:t xml:space="preserve"> м</w:t>
      </w:r>
      <w:r w:rsidRPr="000E53F4">
        <w:rPr>
          <w:rFonts w:ascii="Arial Narrow" w:hAnsi="Arial Narrow"/>
          <w:sz w:val="24"/>
          <w:szCs w:val="24"/>
          <w:vertAlign w:val="superscript"/>
        </w:rPr>
        <w:t>2</w:t>
      </w:r>
    </w:p>
    <w:p w:rsidR="001A0C0B" w:rsidRPr="000E53F4" w:rsidRDefault="001A0C0B" w:rsidP="007C1A91">
      <w:pPr>
        <w:spacing w:after="0" w:line="240" w:lineRule="auto"/>
        <w:ind w:left="-851" w:firstLine="284"/>
        <w:rPr>
          <w:rFonts w:ascii="Arial Narrow" w:hAnsi="Arial Narrow"/>
          <w:sz w:val="24"/>
          <w:szCs w:val="24"/>
        </w:rPr>
      </w:pPr>
      <w:r w:rsidRPr="000E53F4">
        <w:rPr>
          <w:rFonts w:ascii="Arial Narrow" w:hAnsi="Arial Narrow"/>
          <w:sz w:val="24"/>
          <w:szCs w:val="24"/>
        </w:rPr>
        <w:t>- Количество квартир – 96 кв.</w:t>
      </w:r>
    </w:p>
    <w:p w:rsidR="001A0C0B" w:rsidRPr="000E53F4" w:rsidRDefault="001A0C0B" w:rsidP="007C1A91">
      <w:pPr>
        <w:spacing w:after="0" w:line="240" w:lineRule="auto"/>
        <w:ind w:left="-851" w:firstLine="284"/>
        <w:rPr>
          <w:rFonts w:ascii="Arial Narrow" w:hAnsi="Arial Narrow"/>
          <w:sz w:val="24"/>
          <w:szCs w:val="24"/>
        </w:rPr>
      </w:pPr>
      <w:r w:rsidRPr="000E53F4">
        <w:rPr>
          <w:rFonts w:ascii="Arial Narrow" w:hAnsi="Arial Narrow"/>
          <w:sz w:val="24"/>
          <w:szCs w:val="24"/>
        </w:rPr>
        <w:t xml:space="preserve">- Количество жителей – </w:t>
      </w:r>
      <w:r w:rsidR="00813465" w:rsidRPr="000E53F4">
        <w:rPr>
          <w:rFonts w:ascii="Arial Narrow" w:hAnsi="Arial Narrow"/>
          <w:sz w:val="24"/>
          <w:szCs w:val="24"/>
        </w:rPr>
        <w:t>156</w:t>
      </w:r>
      <w:r w:rsidRPr="000E53F4">
        <w:rPr>
          <w:rFonts w:ascii="Arial Narrow" w:hAnsi="Arial Narrow"/>
          <w:sz w:val="24"/>
          <w:szCs w:val="24"/>
        </w:rPr>
        <w:t xml:space="preserve"> чел.</w:t>
      </w:r>
      <w:bookmarkStart w:id="0" w:name="_GoBack"/>
      <w:bookmarkEnd w:id="0"/>
    </w:p>
    <w:p w:rsidR="001A0C0B" w:rsidRPr="000E53F4" w:rsidRDefault="001A0C0B" w:rsidP="007C1A91">
      <w:pPr>
        <w:spacing w:after="0" w:line="240" w:lineRule="auto"/>
        <w:ind w:left="-851" w:firstLine="284"/>
        <w:rPr>
          <w:rFonts w:ascii="Arial Narrow" w:hAnsi="Arial Narrow"/>
          <w:sz w:val="24"/>
          <w:szCs w:val="24"/>
        </w:rPr>
      </w:pPr>
    </w:p>
    <w:p w:rsidR="001A0C0B" w:rsidRPr="000E53F4" w:rsidRDefault="001A0C0B" w:rsidP="007C1A91">
      <w:pPr>
        <w:spacing w:after="0" w:line="240" w:lineRule="auto"/>
        <w:ind w:left="-851" w:firstLine="284"/>
        <w:rPr>
          <w:rFonts w:ascii="Arial Narrow" w:hAnsi="Arial Narrow"/>
          <w:b/>
          <w:i/>
          <w:sz w:val="24"/>
          <w:szCs w:val="24"/>
        </w:rPr>
      </w:pPr>
      <w:r w:rsidRPr="000E53F4">
        <w:rPr>
          <w:rFonts w:ascii="Arial Narrow" w:hAnsi="Arial Narrow"/>
          <w:b/>
          <w:i/>
          <w:sz w:val="24"/>
          <w:szCs w:val="24"/>
        </w:rPr>
        <w:t xml:space="preserve">Исходные данные по </w:t>
      </w:r>
      <w:r w:rsidR="00B70493" w:rsidRPr="000E53F4">
        <w:rPr>
          <w:rFonts w:ascii="Arial Narrow" w:hAnsi="Arial Narrow"/>
          <w:b/>
          <w:i/>
          <w:sz w:val="24"/>
          <w:szCs w:val="24"/>
        </w:rPr>
        <w:t>помещениям общественного назначения</w:t>
      </w:r>
      <w:r w:rsidRPr="000E53F4">
        <w:rPr>
          <w:rFonts w:ascii="Arial Narrow" w:hAnsi="Arial Narrow"/>
          <w:b/>
          <w:i/>
          <w:sz w:val="24"/>
          <w:szCs w:val="24"/>
        </w:rPr>
        <w:t>:</w:t>
      </w:r>
    </w:p>
    <w:p w:rsidR="001A0C0B" w:rsidRPr="000E53F4" w:rsidRDefault="001A0C0B" w:rsidP="007C1A91">
      <w:pPr>
        <w:spacing w:after="0" w:line="240" w:lineRule="auto"/>
        <w:ind w:left="-851" w:firstLine="284"/>
        <w:rPr>
          <w:rFonts w:ascii="Arial Narrow" w:hAnsi="Arial Narrow"/>
          <w:sz w:val="24"/>
          <w:szCs w:val="24"/>
        </w:rPr>
      </w:pPr>
      <w:r w:rsidRPr="000E53F4">
        <w:rPr>
          <w:rFonts w:ascii="Arial Narrow" w:hAnsi="Arial Narrow"/>
          <w:sz w:val="24"/>
          <w:szCs w:val="24"/>
        </w:rPr>
        <w:t>- Количество работающего персонала – 5</w:t>
      </w:r>
      <w:r w:rsidR="00813465" w:rsidRPr="000E53F4">
        <w:rPr>
          <w:rFonts w:ascii="Arial Narrow" w:hAnsi="Arial Narrow"/>
          <w:sz w:val="24"/>
          <w:szCs w:val="24"/>
        </w:rPr>
        <w:t>5</w:t>
      </w:r>
      <w:r w:rsidRPr="000E53F4">
        <w:rPr>
          <w:rFonts w:ascii="Arial Narrow" w:hAnsi="Arial Narrow"/>
          <w:sz w:val="24"/>
          <w:szCs w:val="24"/>
        </w:rPr>
        <w:t xml:space="preserve"> чел.</w:t>
      </w:r>
    </w:p>
    <w:p w:rsidR="001A0C0B" w:rsidRPr="000E53F4" w:rsidRDefault="001A0C0B" w:rsidP="007C1A91">
      <w:pPr>
        <w:spacing w:after="0" w:line="240" w:lineRule="auto"/>
        <w:ind w:left="-851" w:firstLine="284"/>
        <w:rPr>
          <w:rFonts w:ascii="Arial Narrow" w:hAnsi="Arial Narrow"/>
          <w:sz w:val="24"/>
          <w:szCs w:val="24"/>
        </w:rPr>
      </w:pPr>
    </w:p>
    <w:p w:rsidR="001A0C0B" w:rsidRPr="000E53F4" w:rsidRDefault="001A0C0B" w:rsidP="007C1A91">
      <w:pPr>
        <w:spacing w:after="0" w:line="240" w:lineRule="auto"/>
        <w:ind w:left="-851" w:firstLine="284"/>
        <w:rPr>
          <w:rFonts w:ascii="Arial Narrow" w:hAnsi="Arial Narrow"/>
          <w:sz w:val="24"/>
          <w:szCs w:val="24"/>
        </w:rPr>
      </w:pPr>
      <w:r w:rsidRPr="000E53F4">
        <w:rPr>
          <w:rFonts w:ascii="Arial Narrow" w:hAnsi="Arial Narrow"/>
          <w:sz w:val="24"/>
          <w:szCs w:val="24"/>
        </w:rPr>
        <w:t>НГП РО – Нормы градостроительного проектирования Ростовской области</w:t>
      </w:r>
    </w:p>
    <w:p w:rsidR="001A0C0B" w:rsidRPr="000E53F4" w:rsidRDefault="001A0C0B" w:rsidP="007C1A91">
      <w:pPr>
        <w:spacing w:after="0" w:line="240" w:lineRule="auto"/>
        <w:ind w:left="-851" w:firstLine="284"/>
        <w:rPr>
          <w:rFonts w:ascii="Arial Narrow" w:hAnsi="Arial Narrow"/>
          <w:sz w:val="24"/>
          <w:szCs w:val="24"/>
        </w:rPr>
      </w:pPr>
      <w:r w:rsidRPr="000E53F4">
        <w:rPr>
          <w:rFonts w:ascii="Arial Narrow" w:hAnsi="Arial Narrow"/>
          <w:sz w:val="24"/>
          <w:szCs w:val="24"/>
        </w:rPr>
        <w:t>ПЗЗ Батайска – Правила землепользования г. Батайска</w:t>
      </w:r>
    </w:p>
    <w:tbl>
      <w:tblPr>
        <w:tblStyle w:val="a3"/>
        <w:tblW w:w="10488" w:type="dxa"/>
        <w:tblInd w:w="-998" w:type="dxa"/>
        <w:tblLook w:val="04A0" w:firstRow="1" w:lastRow="0" w:firstColumn="1" w:lastColumn="0" w:noHBand="0" w:noVBand="1"/>
      </w:tblPr>
      <w:tblGrid>
        <w:gridCol w:w="2127"/>
        <w:gridCol w:w="4962"/>
        <w:gridCol w:w="3399"/>
      </w:tblGrid>
      <w:tr w:rsidR="00EA15A6" w:rsidRPr="000E53F4" w:rsidTr="00FE290F">
        <w:trPr>
          <w:trHeight w:val="454"/>
        </w:trPr>
        <w:tc>
          <w:tcPr>
            <w:tcW w:w="2127" w:type="dxa"/>
            <w:vAlign w:val="center"/>
          </w:tcPr>
          <w:p w:rsidR="00EA15A6" w:rsidRPr="000E53F4" w:rsidRDefault="00EA15A6" w:rsidP="001A0C0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E53F4">
              <w:rPr>
                <w:rFonts w:ascii="Arial Narrow" w:hAnsi="Arial Narrow"/>
                <w:sz w:val="24"/>
                <w:szCs w:val="24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EA15A6" w:rsidRPr="000E53F4" w:rsidRDefault="00EA15A6" w:rsidP="001A0C0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E53F4">
              <w:rPr>
                <w:rFonts w:ascii="Arial Narrow" w:hAnsi="Arial Narrow"/>
                <w:sz w:val="24"/>
                <w:szCs w:val="24"/>
              </w:rPr>
              <w:t>НЕОБХОДИМО ПО НОРМАМ</w:t>
            </w:r>
          </w:p>
        </w:tc>
        <w:tc>
          <w:tcPr>
            <w:tcW w:w="3399" w:type="dxa"/>
            <w:vAlign w:val="center"/>
          </w:tcPr>
          <w:p w:rsidR="00EA15A6" w:rsidRPr="000E53F4" w:rsidRDefault="00EA15A6" w:rsidP="001A0C0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E53F4">
              <w:rPr>
                <w:rFonts w:ascii="Arial Narrow" w:hAnsi="Arial Narrow"/>
                <w:sz w:val="24"/>
                <w:szCs w:val="24"/>
              </w:rPr>
              <w:t>ПРИНЯТО ПРОЕКТОМ</w:t>
            </w:r>
          </w:p>
        </w:tc>
      </w:tr>
      <w:tr w:rsidR="00EA15A6" w:rsidRPr="000E53F4" w:rsidTr="00FE290F">
        <w:trPr>
          <w:trHeight w:val="454"/>
        </w:trPr>
        <w:tc>
          <w:tcPr>
            <w:tcW w:w="2127" w:type="dxa"/>
            <w:vAlign w:val="center"/>
          </w:tcPr>
          <w:p w:rsidR="00EA15A6" w:rsidRPr="000E53F4" w:rsidRDefault="00EA15A6" w:rsidP="00AE2FCB">
            <w:pPr>
              <w:rPr>
                <w:rFonts w:ascii="Arial Narrow" w:hAnsi="Arial Narrow"/>
                <w:sz w:val="24"/>
                <w:szCs w:val="24"/>
              </w:rPr>
            </w:pPr>
            <w:r w:rsidRPr="000E53F4">
              <w:rPr>
                <w:rFonts w:ascii="Arial Narrow" w:hAnsi="Arial Narrow"/>
                <w:sz w:val="24"/>
                <w:szCs w:val="24"/>
              </w:rPr>
              <w:t>Детская площадка</w:t>
            </w:r>
          </w:p>
        </w:tc>
        <w:tc>
          <w:tcPr>
            <w:tcW w:w="4962" w:type="dxa"/>
            <w:vAlign w:val="center"/>
          </w:tcPr>
          <w:p w:rsidR="00EA15A6" w:rsidRPr="000E53F4" w:rsidRDefault="00EA15A6" w:rsidP="00EA15A6">
            <w:pPr>
              <w:ind w:left="-106" w:right="-110"/>
              <w:rPr>
                <w:rFonts w:ascii="Arial Narrow" w:hAnsi="Arial Narrow"/>
                <w:sz w:val="24"/>
                <w:szCs w:val="24"/>
              </w:rPr>
            </w:pPr>
            <w:r w:rsidRPr="000E53F4">
              <w:rPr>
                <w:rFonts w:ascii="Arial Narrow" w:hAnsi="Arial Narrow"/>
                <w:sz w:val="24"/>
                <w:szCs w:val="24"/>
              </w:rPr>
              <w:t>НГП РО, табл. 3.4: 0,7 м</w:t>
            </w:r>
            <w:r w:rsidRPr="000E53F4">
              <w:rPr>
                <w:rFonts w:ascii="Arial Narrow" w:hAnsi="Arial Narrow"/>
                <w:sz w:val="24"/>
                <w:szCs w:val="24"/>
                <w:vertAlign w:val="superscript"/>
              </w:rPr>
              <w:t xml:space="preserve">2 </w:t>
            </w:r>
            <w:r w:rsidRPr="000E53F4">
              <w:rPr>
                <w:rFonts w:ascii="Arial Narrow" w:hAnsi="Arial Narrow"/>
                <w:sz w:val="24"/>
                <w:szCs w:val="24"/>
              </w:rPr>
              <w:t>/ чел</w:t>
            </w:r>
          </w:p>
          <w:p w:rsidR="00EA15A6" w:rsidRPr="000E53F4" w:rsidRDefault="00EA15A6" w:rsidP="00813465">
            <w:pPr>
              <w:ind w:left="-106" w:right="-110"/>
              <w:rPr>
                <w:rFonts w:ascii="Arial Narrow" w:hAnsi="Arial Narrow"/>
                <w:sz w:val="24"/>
                <w:szCs w:val="24"/>
              </w:rPr>
            </w:pPr>
            <w:r w:rsidRPr="000E53F4">
              <w:rPr>
                <w:rFonts w:ascii="Arial Narrow" w:hAnsi="Arial Narrow"/>
                <w:sz w:val="24"/>
                <w:szCs w:val="24"/>
              </w:rPr>
              <w:t xml:space="preserve">0,7 х </w:t>
            </w:r>
            <w:r w:rsidR="00813465" w:rsidRPr="000E53F4">
              <w:rPr>
                <w:rFonts w:ascii="Arial Narrow" w:hAnsi="Arial Narrow"/>
                <w:sz w:val="24"/>
                <w:szCs w:val="24"/>
              </w:rPr>
              <w:t>156</w:t>
            </w:r>
            <w:r w:rsidRPr="000E53F4">
              <w:rPr>
                <w:rFonts w:ascii="Arial Narrow" w:hAnsi="Arial Narrow"/>
                <w:sz w:val="24"/>
                <w:szCs w:val="24"/>
              </w:rPr>
              <w:t xml:space="preserve"> = 1</w:t>
            </w:r>
            <w:r w:rsidR="00813465" w:rsidRPr="000E53F4">
              <w:rPr>
                <w:rFonts w:ascii="Arial Narrow" w:hAnsi="Arial Narrow"/>
                <w:sz w:val="24"/>
                <w:szCs w:val="24"/>
              </w:rPr>
              <w:t>0</w:t>
            </w:r>
            <w:r w:rsidRPr="000E53F4">
              <w:rPr>
                <w:rFonts w:ascii="Arial Narrow" w:hAnsi="Arial Narrow"/>
                <w:sz w:val="24"/>
                <w:szCs w:val="24"/>
              </w:rPr>
              <w:t>9,</w:t>
            </w:r>
            <w:r w:rsidR="00813465" w:rsidRPr="000E53F4">
              <w:rPr>
                <w:rFonts w:ascii="Arial Narrow" w:hAnsi="Arial Narrow"/>
                <w:sz w:val="24"/>
                <w:szCs w:val="24"/>
              </w:rPr>
              <w:t>2</w:t>
            </w:r>
            <w:r w:rsidRPr="000E53F4">
              <w:rPr>
                <w:rFonts w:ascii="Arial Narrow" w:hAnsi="Arial Narrow"/>
                <w:sz w:val="24"/>
                <w:szCs w:val="24"/>
              </w:rPr>
              <w:t>0 м</w:t>
            </w:r>
            <w:r w:rsidRPr="000E53F4">
              <w:rPr>
                <w:rFonts w:ascii="Arial Narrow" w:hAnsi="Arial Narrow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399" w:type="dxa"/>
            <w:vAlign w:val="center"/>
          </w:tcPr>
          <w:p w:rsidR="00EA15A6" w:rsidRPr="008F6811" w:rsidRDefault="00813465" w:rsidP="00FE290F">
            <w:pPr>
              <w:ind w:left="-108" w:right="-111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F6811">
              <w:rPr>
                <w:rFonts w:ascii="Arial Narrow" w:hAnsi="Arial Narrow"/>
                <w:sz w:val="24"/>
                <w:szCs w:val="24"/>
              </w:rPr>
              <w:t>115,25</w:t>
            </w:r>
            <w:r w:rsidR="00EA15A6" w:rsidRPr="008F6811">
              <w:rPr>
                <w:rFonts w:ascii="Arial Narrow" w:hAnsi="Arial Narrow"/>
                <w:sz w:val="24"/>
                <w:szCs w:val="24"/>
              </w:rPr>
              <w:t xml:space="preserve"> м</w:t>
            </w:r>
            <w:r w:rsidR="00EA15A6" w:rsidRPr="008F6811">
              <w:rPr>
                <w:rFonts w:ascii="Arial Narrow" w:hAnsi="Arial Narrow"/>
                <w:sz w:val="24"/>
                <w:szCs w:val="24"/>
                <w:vertAlign w:val="superscript"/>
              </w:rPr>
              <w:t>2</w:t>
            </w:r>
          </w:p>
        </w:tc>
      </w:tr>
      <w:tr w:rsidR="00EA15A6" w:rsidRPr="000E53F4" w:rsidTr="00FE290F">
        <w:trPr>
          <w:trHeight w:val="454"/>
        </w:trPr>
        <w:tc>
          <w:tcPr>
            <w:tcW w:w="2127" w:type="dxa"/>
            <w:vAlign w:val="center"/>
          </w:tcPr>
          <w:p w:rsidR="00EA15A6" w:rsidRPr="000E53F4" w:rsidRDefault="005F08FD" w:rsidP="005A7979">
            <w:pPr>
              <w:rPr>
                <w:rFonts w:ascii="Arial Narrow" w:hAnsi="Arial Narrow"/>
                <w:sz w:val="24"/>
                <w:szCs w:val="24"/>
              </w:rPr>
            </w:pPr>
            <w:r w:rsidRPr="000E53F4">
              <w:rPr>
                <w:rFonts w:ascii="Arial Narrow" w:hAnsi="Arial Narrow"/>
                <w:sz w:val="24"/>
                <w:szCs w:val="24"/>
              </w:rPr>
              <w:t>П</w:t>
            </w:r>
            <w:r w:rsidR="00EA15A6" w:rsidRPr="000E53F4">
              <w:rPr>
                <w:rFonts w:ascii="Arial Narrow" w:hAnsi="Arial Narrow"/>
                <w:sz w:val="24"/>
                <w:szCs w:val="24"/>
              </w:rPr>
              <w:t>лощадка</w:t>
            </w:r>
            <w:r w:rsidRPr="000E53F4">
              <w:rPr>
                <w:rFonts w:ascii="Arial Narrow" w:hAnsi="Arial Narrow"/>
                <w:sz w:val="24"/>
                <w:szCs w:val="24"/>
              </w:rPr>
              <w:t xml:space="preserve"> для занятий физической культурой</w:t>
            </w:r>
          </w:p>
        </w:tc>
        <w:tc>
          <w:tcPr>
            <w:tcW w:w="4962" w:type="dxa"/>
            <w:vAlign w:val="center"/>
          </w:tcPr>
          <w:p w:rsidR="00EA15A6" w:rsidRPr="000E53F4" w:rsidRDefault="00EA15A6" w:rsidP="00EA15A6">
            <w:pPr>
              <w:ind w:left="-106" w:right="-110"/>
              <w:rPr>
                <w:rFonts w:ascii="Arial Narrow" w:hAnsi="Arial Narrow"/>
                <w:sz w:val="24"/>
                <w:szCs w:val="24"/>
              </w:rPr>
            </w:pPr>
            <w:r w:rsidRPr="000E53F4">
              <w:rPr>
                <w:rFonts w:ascii="Arial Narrow" w:hAnsi="Arial Narrow"/>
                <w:sz w:val="24"/>
                <w:szCs w:val="24"/>
              </w:rPr>
              <w:t>НГП РО, табл. 3.4: 2 м</w:t>
            </w:r>
            <w:r w:rsidRPr="000E53F4">
              <w:rPr>
                <w:rFonts w:ascii="Arial Narrow" w:hAnsi="Arial Narrow"/>
                <w:sz w:val="24"/>
                <w:szCs w:val="24"/>
                <w:vertAlign w:val="superscript"/>
              </w:rPr>
              <w:t xml:space="preserve">2 </w:t>
            </w:r>
            <w:r w:rsidRPr="000E53F4">
              <w:rPr>
                <w:rFonts w:ascii="Arial Narrow" w:hAnsi="Arial Narrow"/>
                <w:sz w:val="24"/>
                <w:szCs w:val="24"/>
              </w:rPr>
              <w:t>/ чел, допускается уменьшать на 50% за счет спортивной зоны микрорайона</w:t>
            </w:r>
          </w:p>
          <w:p w:rsidR="00EA15A6" w:rsidRPr="000E53F4" w:rsidRDefault="00EA15A6" w:rsidP="00642351">
            <w:pPr>
              <w:rPr>
                <w:rFonts w:ascii="Arial Narrow" w:hAnsi="Arial Narrow"/>
                <w:sz w:val="24"/>
                <w:szCs w:val="24"/>
              </w:rPr>
            </w:pPr>
            <w:r w:rsidRPr="000E53F4">
              <w:rPr>
                <w:rFonts w:ascii="Arial Narrow" w:hAnsi="Arial Narrow"/>
                <w:sz w:val="24"/>
                <w:szCs w:val="24"/>
              </w:rPr>
              <w:t xml:space="preserve">2 х </w:t>
            </w:r>
            <w:r w:rsidR="00642351" w:rsidRPr="000E53F4">
              <w:rPr>
                <w:rFonts w:ascii="Arial Narrow" w:hAnsi="Arial Narrow"/>
                <w:sz w:val="24"/>
                <w:szCs w:val="24"/>
              </w:rPr>
              <w:t>156</w:t>
            </w:r>
            <w:r w:rsidRPr="000E53F4">
              <w:rPr>
                <w:rFonts w:ascii="Arial Narrow" w:hAnsi="Arial Narrow"/>
                <w:sz w:val="24"/>
                <w:szCs w:val="24"/>
              </w:rPr>
              <w:t xml:space="preserve"> х 0,5= </w:t>
            </w:r>
            <w:r w:rsidR="00642351" w:rsidRPr="000E53F4">
              <w:rPr>
                <w:rFonts w:ascii="Arial Narrow" w:hAnsi="Arial Narrow"/>
                <w:sz w:val="24"/>
                <w:szCs w:val="24"/>
              </w:rPr>
              <w:t>312,00</w:t>
            </w:r>
            <w:r w:rsidRPr="000E53F4">
              <w:rPr>
                <w:rFonts w:ascii="Arial Narrow" w:hAnsi="Arial Narrow"/>
                <w:sz w:val="24"/>
                <w:szCs w:val="24"/>
              </w:rPr>
              <w:t xml:space="preserve"> м</w:t>
            </w:r>
            <w:r w:rsidRPr="000E53F4">
              <w:rPr>
                <w:rFonts w:ascii="Arial Narrow" w:hAnsi="Arial Narrow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399" w:type="dxa"/>
            <w:vAlign w:val="center"/>
          </w:tcPr>
          <w:p w:rsidR="00EA15A6" w:rsidRPr="008F6811" w:rsidRDefault="005F08FD" w:rsidP="00FE290F">
            <w:pPr>
              <w:ind w:left="-108" w:right="-111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F6811">
              <w:rPr>
                <w:rFonts w:ascii="Arial Narrow" w:hAnsi="Arial Narrow"/>
                <w:sz w:val="24"/>
                <w:szCs w:val="24"/>
              </w:rPr>
              <w:t>251,20</w:t>
            </w:r>
            <w:r w:rsidR="00EA15A6" w:rsidRPr="008F6811">
              <w:rPr>
                <w:rFonts w:ascii="Arial Narrow" w:hAnsi="Arial Narrow"/>
                <w:sz w:val="24"/>
                <w:szCs w:val="24"/>
              </w:rPr>
              <w:t xml:space="preserve"> м</w:t>
            </w:r>
            <w:r w:rsidR="00EA15A6" w:rsidRPr="008F6811">
              <w:rPr>
                <w:rFonts w:ascii="Arial Narrow" w:hAnsi="Arial Narrow"/>
                <w:sz w:val="24"/>
                <w:szCs w:val="24"/>
                <w:vertAlign w:val="superscript"/>
              </w:rPr>
              <w:t>2</w:t>
            </w:r>
            <w:r w:rsidRPr="008F6811">
              <w:rPr>
                <w:rFonts w:ascii="Arial Narrow" w:hAnsi="Arial Narrow"/>
                <w:sz w:val="24"/>
                <w:szCs w:val="24"/>
                <w:vertAlign w:val="superscript"/>
              </w:rPr>
              <w:t xml:space="preserve"> </w:t>
            </w:r>
            <w:r w:rsidRPr="008F6811">
              <w:rPr>
                <w:rFonts w:ascii="Arial Narrow" w:hAnsi="Arial Narrow"/>
                <w:sz w:val="24"/>
                <w:szCs w:val="24"/>
              </w:rPr>
              <w:t>– в границах участка</w:t>
            </w:r>
          </w:p>
          <w:p w:rsidR="005F08FD" w:rsidRPr="008F6811" w:rsidRDefault="005F08FD" w:rsidP="00FE290F">
            <w:pPr>
              <w:ind w:left="-108" w:right="-111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F6811">
              <w:rPr>
                <w:rFonts w:ascii="Arial Narrow" w:hAnsi="Arial Narrow"/>
                <w:sz w:val="24"/>
                <w:szCs w:val="24"/>
              </w:rPr>
              <w:t>61,00 м</w:t>
            </w:r>
            <w:r w:rsidRPr="008F6811">
              <w:rPr>
                <w:rFonts w:ascii="Arial Narrow" w:hAnsi="Arial Narrow"/>
                <w:sz w:val="24"/>
                <w:szCs w:val="24"/>
                <w:vertAlign w:val="superscript"/>
              </w:rPr>
              <w:t xml:space="preserve">2 </w:t>
            </w:r>
            <w:r w:rsidRPr="008F6811">
              <w:rPr>
                <w:rFonts w:ascii="Arial Narrow" w:hAnsi="Arial Narrow"/>
                <w:sz w:val="24"/>
                <w:szCs w:val="24"/>
              </w:rPr>
              <w:t>– шахматный клуб на 1 этаж</w:t>
            </w:r>
            <w:r w:rsidR="00B27F15" w:rsidRPr="008F6811">
              <w:rPr>
                <w:rFonts w:ascii="Arial Narrow" w:hAnsi="Arial Narrow"/>
                <w:sz w:val="24"/>
                <w:szCs w:val="24"/>
              </w:rPr>
              <w:t>е жилого дома</w:t>
            </w:r>
          </w:p>
        </w:tc>
      </w:tr>
      <w:tr w:rsidR="00EA15A6" w:rsidRPr="000E53F4" w:rsidTr="00FE290F">
        <w:trPr>
          <w:trHeight w:val="454"/>
        </w:trPr>
        <w:tc>
          <w:tcPr>
            <w:tcW w:w="2127" w:type="dxa"/>
            <w:vAlign w:val="center"/>
          </w:tcPr>
          <w:p w:rsidR="00EA15A6" w:rsidRPr="000E53F4" w:rsidRDefault="00EA15A6" w:rsidP="005A7979">
            <w:pPr>
              <w:rPr>
                <w:rFonts w:ascii="Arial Narrow" w:hAnsi="Arial Narrow"/>
                <w:sz w:val="24"/>
                <w:szCs w:val="24"/>
              </w:rPr>
            </w:pPr>
            <w:r w:rsidRPr="000E53F4">
              <w:rPr>
                <w:rFonts w:ascii="Arial Narrow" w:hAnsi="Arial Narrow"/>
                <w:sz w:val="24"/>
                <w:szCs w:val="24"/>
              </w:rPr>
              <w:t>Отдых взрослых</w:t>
            </w:r>
          </w:p>
        </w:tc>
        <w:tc>
          <w:tcPr>
            <w:tcW w:w="4962" w:type="dxa"/>
            <w:vAlign w:val="center"/>
          </w:tcPr>
          <w:p w:rsidR="00EA15A6" w:rsidRPr="000E53F4" w:rsidRDefault="00EA15A6" w:rsidP="00EA15A6">
            <w:pPr>
              <w:ind w:left="-106" w:right="-110"/>
              <w:rPr>
                <w:rFonts w:ascii="Arial Narrow" w:hAnsi="Arial Narrow"/>
                <w:sz w:val="24"/>
                <w:szCs w:val="24"/>
              </w:rPr>
            </w:pPr>
            <w:r w:rsidRPr="000E53F4">
              <w:rPr>
                <w:rFonts w:ascii="Arial Narrow" w:hAnsi="Arial Narrow"/>
                <w:sz w:val="24"/>
                <w:szCs w:val="24"/>
              </w:rPr>
              <w:t>НГП РО, табл. 3.4: 0,1 м</w:t>
            </w:r>
            <w:r w:rsidRPr="000E53F4">
              <w:rPr>
                <w:rFonts w:ascii="Arial Narrow" w:hAnsi="Arial Narrow"/>
                <w:sz w:val="24"/>
                <w:szCs w:val="24"/>
                <w:vertAlign w:val="superscript"/>
              </w:rPr>
              <w:t xml:space="preserve">2 </w:t>
            </w:r>
            <w:r w:rsidRPr="000E53F4">
              <w:rPr>
                <w:rFonts w:ascii="Arial Narrow" w:hAnsi="Arial Narrow"/>
                <w:sz w:val="24"/>
                <w:szCs w:val="24"/>
              </w:rPr>
              <w:t>/ чел</w:t>
            </w:r>
          </w:p>
          <w:p w:rsidR="00EA15A6" w:rsidRPr="000E53F4" w:rsidRDefault="00EA15A6" w:rsidP="00813465">
            <w:pPr>
              <w:rPr>
                <w:rFonts w:ascii="Arial Narrow" w:hAnsi="Arial Narrow"/>
                <w:sz w:val="24"/>
                <w:szCs w:val="24"/>
              </w:rPr>
            </w:pPr>
            <w:r w:rsidRPr="000E53F4">
              <w:rPr>
                <w:rFonts w:ascii="Arial Narrow" w:hAnsi="Arial Narrow"/>
                <w:sz w:val="24"/>
                <w:szCs w:val="24"/>
              </w:rPr>
              <w:t xml:space="preserve">0,1 х </w:t>
            </w:r>
            <w:r w:rsidR="00813465" w:rsidRPr="000E53F4">
              <w:rPr>
                <w:rFonts w:ascii="Arial Narrow" w:hAnsi="Arial Narrow"/>
                <w:sz w:val="24"/>
                <w:szCs w:val="24"/>
              </w:rPr>
              <w:t>156</w:t>
            </w:r>
            <w:r w:rsidRPr="000E53F4">
              <w:rPr>
                <w:rFonts w:ascii="Arial Narrow" w:hAnsi="Arial Narrow"/>
                <w:sz w:val="24"/>
                <w:szCs w:val="24"/>
              </w:rPr>
              <w:t xml:space="preserve"> = </w:t>
            </w:r>
            <w:r w:rsidR="00813465" w:rsidRPr="000E53F4">
              <w:rPr>
                <w:rFonts w:ascii="Arial Narrow" w:hAnsi="Arial Narrow"/>
                <w:sz w:val="24"/>
                <w:szCs w:val="24"/>
              </w:rPr>
              <w:t>15,60</w:t>
            </w:r>
            <w:r w:rsidRPr="000E53F4">
              <w:rPr>
                <w:rFonts w:ascii="Arial Narrow" w:hAnsi="Arial Narrow"/>
                <w:sz w:val="24"/>
                <w:szCs w:val="24"/>
              </w:rPr>
              <w:t xml:space="preserve"> м</w:t>
            </w:r>
            <w:r w:rsidRPr="000E53F4">
              <w:rPr>
                <w:rFonts w:ascii="Arial Narrow" w:hAnsi="Arial Narrow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399" w:type="dxa"/>
            <w:vAlign w:val="center"/>
          </w:tcPr>
          <w:p w:rsidR="00EA15A6" w:rsidRPr="008F6811" w:rsidRDefault="00DD119E" w:rsidP="00FE290F">
            <w:pPr>
              <w:ind w:left="-108" w:right="-111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F6811">
              <w:rPr>
                <w:rFonts w:ascii="Arial Narrow" w:hAnsi="Arial Narrow"/>
                <w:sz w:val="24"/>
                <w:szCs w:val="24"/>
              </w:rPr>
              <w:t>20,85</w:t>
            </w:r>
            <w:r w:rsidR="00EA15A6" w:rsidRPr="008F6811">
              <w:rPr>
                <w:rFonts w:ascii="Arial Narrow" w:hAnsi="Arial Narrow"/>
                <w:sz w:val="24"/>
                <w:szCs w:val="24"/>
              </w:rPr>
              <w:t xml:space="preserve"> м</w:t>
            </w:r>
            <w:r w:rsidR="00EA15A6" w:rsidRPr="008F6811">
              <w:rPr>
                <w:rFonts w:ascii="Arial Narrow" w:hAnsi="Arial Narrow"/>
                <w:sz w:val="24"/>
                <w:szCs w:val="24"/>
                <w:vertAlign w:val="superscript"/>
              </w:rPr>
              <w:t>2</w:t>
            </w:r>
          </w:p>
        </w:tc>
      </w:tr>
      <w:tr w:rsidR="00EA15A6" w:rsidRPr="000E53F4" w:rsidTr="00FE290F">
        <w:trPr>
          <w:trHeight w:val="454"/>
        </w:trPr>
        <w:tc>
          <w:tcPr>
            <w:tcW w:w="2127" w:type="dxa"/>
            <w:vAlign w:val="center"/>
          </w:tcPr>
          <w:p w:rsidR="00EA15A6" w:rsidRPr="000E53F4" w:rsidRDefault="00EA15A6" w:rsidP="005A7979">
            <w:pPr>
              <w:rPr>
                <w:rFonts w:ascii="Arial Narrow" w:hAnsi="Arial Narrow"/>
                <w:sz w:val="24"/>
                <w:szCs w:val="24"/>
              </w:rPr>
            </w:pPr>
            <w:r w:rsidRPr="000E53F4">
              <w:rPr>
                <w:rFonts w:ascii="Arial Narrow" w:hAnsi="Arial Narrow"/>
                <w:sz w:val="24"/>
                <w:szCs w:val="24"/>
              </w:rPr>
              <w:t>Хоз. площадка</w:t>
            </w:r>
          </w:p>
        </w:tc>
        <w:tc>
          <w:tcPr>
            <w:tcW w:w="4962" w:type="dxa"/>
            <w:vAlign w:val="center"/>
          </w:tcPr>
          <w:p w:rsidR="00EA15A6" w:rsidRPr="000E53F4" w:rsidRDefault="00EA15A6" w:rsidP="00EA15A6">
            <w:pPr>
              <w:ind w:left="-106" w:right="-110"/>
              <w:rPr>
                <w:rFonts w:ascii="Arial Narrow" w:hAnsi="Arial Narrow"/>
                <w:sz w:val="24"/>
                <w:szCs w:val="24"/>
              </w:rPr>
            </w:pPr>
            <w:r w:rsidRPr="000E53F4">
              <w:rPr>
                <w:rFonts w:ascii="Arial Narrow" w:hAnsi="Arial Narrow"/>
                <w:sz w:val="24"/>
                <w:szCs w:val="24"/>
              </w:rPr>
              <w:t>НГП РО, табл. 3.4: 0,7 м</w:t>
            </w:r>
            <w:r w:rsidRPr="000E53F4">
              <w:rPr>
                <w:rFonts w:ascii="Arial Narrow" w:hAnsi="Arial Narrow"/>
                <w:sz w:val="24"/>
                <w:szCs w:val="24"/>
                <w:vertAlign w:val="superscript"/>
              </w:rPr>
              <w:t xml:space="preserve">2 </w:t>
            </w:r>
            <w:r w:rsidRPr="000E53F4">
              <w:rPr>
                <w:rFonts w:ascii="Arial Narrow" w:hAnsi="Arial Narrow"/>
                <w:sz w:val="24"/>
                <w:szCs w:val="24"/>
              </w:rPr>
              <w:t xml:space="preserve">/ чел </w:t>
            </w:r>
            <w:r w:rsidRPr="000E53F4">
              <w:rPr>
                <w:rFonts w:ascii="Arial Narrow" w:hAnsi="Arial Narrow"/>
                <w:spacing w:val="-6"/>
                <w:sz w:val="24"/>
                <w:szCs w:val="24"/>
              </w:rPr>
              <w:t>допускается уменьшать на 50% для зданий выше 9 этажей</w:t>
            </w:r>
            <w:r w:rsidRPr="000E53F4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  <w:p w:rsidR="00EA15A6" w:rsidRPr="000E53F4" w:rsidRDefault="00EA15A6" w:rsidP="00642351">
            <w:pPr>
              <w:rPr>
                <w:rFonts w:ascii="Arial Narrow" w:hAnsi="Arial Narrow"/>
                <w:sz w:val="24"/>
                <w:szCs w:val="24"/>
              </w:rPr>
            </w:pPr>
            <w:r w:rsidRPr="000E53F4">
              <w:rPr>
                <w:rFonts w:ascii="Arial Narrow" w:hAnsi="Arial Narrow"/>
                <w:sz w:val="24"/>
                <w:szCs w:val="24"/>
              </w:rPr>
              <w:t xml:space="preserve">0,3 х </w:t>
            </w:r>
            <w:r w:rsidR="00642351" w:rsidRPr="000E53F4">
              <w:rPr>
                <w:rFonts w:ascii="Arial Narrow" w:hAnsi="Arial Narrow"/>
                <w:sz w:val="24"/>
                <w:szCs w:val="24"/>
              </w:rPr>
              <w:t>156</w:t>
            </w:r>
            <w:r w:rsidRPr="000E53F4">
              <w:rPr>
                <w:rFonts w:ascii="Arial Narrow" w:hAnsi="Arial Narrow"/>
                <w:sz w:val="24"/>
                <w:szCs w:val="24"/>
              </w:rPr>
              <w:t xml:space="preserve"> х 0,5 = </w:t>
            </w:r>
            <w:r w:rsidR="00642351" w:rsidRPr="000E53F4">
              <w:rPr>
                <w:rFonts w:ascii="Arial Narrow" w:hAnsi="Arial Narrow"/>
                <w:sz w:val="24"/>
                <w:szCs w:val="24"/>
              </w:rPr>
              <w:t>23,40</w:t>
            </w:r>
            <w:r w:rsidRPr="000E53F4">
              <w:rPr>
                <w:rFonts w:ascii="Arial Narrow" w:hAnsi="Arial Narrow"/>
                <w:sz w:val="24"/>
                <w:szCs w:val="24"/>
              </w:rPr>
              <w:t xml:space="preserve"> м</w:t>
            </w:r>
            <w:r w:rsidRPr="000E53F4">
              <w:rPr>
                <w:rFonts w:ascii="Arial Narrow" w:hAnsi="Arial Narrow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399" w:type="dxa"/>
            <w:vAlign w:val="center"/>
          </w:tcPr>
          <w:p w:rsidR="00EA15A6" w:rsidRPr="008F6811" w:rsidRDefault="00B70493" w:rsidP="00FE290F">
            <w:pPr>
              <w:ind w:left="-108" w:right="-111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F6811">
              <w:rPr>
                <w:rFonts w:ascii="Arial Narrow" w:hAnsi="Arial Narrow"/>
                <w:sz w:val="24"/>
                <w:szCs w:val="24"/>
              </w:rPr>
              <w:t>24</w:t>
            </w:r>
            <w:r w:rsidR="00642351" w:rsidRPr="008F6811">
              <w:rPr>
                <w:rFonts w:ascii="Arial Narrow" w:hAnsi="Arial Narrow"/>
                <w:sz w:val="24"/>
                <w:szCs w:val="24"/>
              </w:rPr>
              <w:t>,25</w:t>
            </w:r>
            <w:r w:rsidR="00EA15A6" w:rsidRPr="008F6811">
              <w:rPr>
                <w:rFonts w:ascii="Arial Narrow" w:hAnsi="Arial Narrow"/>
                <w:sz w:val="24"/>
                <w:szCs w:val="24"/>
              </w:rPr>
              <w:t xml:space="preserve"> м</w:t>
            </w:r>
            <w:r w:rsidR="00EA15A6" w:rsidRPr="008F6811">
              <w:rPr>
                <w:rFonts w:ascii="Arial Narrow" w:hAnsi="Arial Narrow"/>
                <w:sz w:val="24"/>
                <w:szCs w:val="24"/>
                <w:vertAlign w:val="superscript"/>
              </w:rPr>
              <w:t>2</w:t>
            </w:r>
          </w:p>
        </w:tc>
      </w:tr>
      <w:tr w:rsidR="00EA15A6" w:rsidRPr="000E53F4" w:rsidTr="00FE290F">
        <w:trPr>
          <w:trHeight w:val="454"/>
        </w:trPr>
        <w:tc>
          <w:tcPr>
            <w:tcW w:w="2127" w:type="dxa"/>
            <w:vAlign w:val="center"/>
          </w:tcPr>
          <w:p w:rsidR="00EA15A6" w:rsidRPr="000E53F4" w:rsidRDefault="00EA15A6" w:rsidP="005A7979">
            <w:pPr>
              <w:rPr>
                <w:rFonts w:ascii="Arial Narrow" w:hAnsi="Arial Narrow"/>
                <w:sz w:val="24"/>
                <w:szCs w:val="24"/>
              </w:rPr>
            </w:pPr>
            <w:r w:rsidRPr="000E53F4">
              <w:rPr>
                <w:rFonts w:ascii="Arial Narrow" w:hAnsi="Arial Narrow"/>
                <w:sz w:val="24"/>
                <w:szCs w:val="24"/>
              </w:rPr>
              <w:t>Парковки</w:t>
            </w:r>
          </w:p>
        </w:tc>
        <w:tc>
          <w:tcPr>
            <w:tcW w:w="4962" w:type="dxa"/>
            <w:vAlign w:val="center"/>
          </w:tcPr>
          <w:p w:rsidR="00EA15A6" w:rsidRPr="000E53F4" w:rsidRDefault="00EA15A6" w:rsidP="00EA15A6">
            <w:pPr>
              <w:rPr>
                <w:rFonts w:ascii="Arial Narrow" w:hAnsi="Arial Narrow"/>
                <w:sz w:val="24"/>
                <w:szCs w:val="24"/>
              </w:rPr>
            </w:pPr>
            <w:r w:rsidRPr="000E53F4">
              <w:rPr>
                <w:rFonts w:ascii="Arial Narrow" w:hAnsi="Arial Narrow"/>
                <w:sz w:val="24"/>
                <w:szCs w:val="24"/>
              </w:rPr>
              <w:t>ПЗЗ Батайска табл.2:</w:t>
            </w:r>
          </w:p>
          <w:p w:rsidR="00EA15A6" w:rsidRPr="000E53F4" w:rsidRDefault="00EA15A6" w:rsidP="00EA15A6">
            <w:pPr>
              <w:rPr>
                <w:rFonts w:ascii="Arial Narrow" w:hAnsi="Arial Narrow"/>
                <w:sz w:val="24"/>
                <w:szCs w:val="24"/>
              </w:rPr>
            </w:pPr>
            <w:r w:rsidRPr="000E53F4">
              <w:rPr>
                <w:rFonts w:ascii="Arial Narrow" w:hAnsi="Arial Narrow"/>
                <w:sz w:val="24"/>
                <w:szCs w:val="24"/>
              </w:rPr>
              <w:t>1 м/место на 80 м</w:t>
            </w:r>
            <w:r w:rsidRPr="000E53F4">
              <w:rPr>
                <w:rFonts w:ascii="Arial Narrow" w:hAnsi="Arial Narrow"/>
                <w:sz w:val="24"/>
                <w:szCs w:val="24"/>
                <w:vertAlign w:val="superscript"/>
              </w:rPr>
              <w:t>2</w:t>
            </w:r>
            <w:r w:rsidRPr="000E53F4">
              <w:rPr>
                <w:rFonts w:ascii="Arial Narrow" w:hAnsi="Arial Narrow"/>
                <w:sz w:val="24"/>
                <w:szCs w:val="24"/>
              </w:rPr>
              <w:t xml:space="preserve"> общей площади жилья</w:t>
            </w:r>
          </w:p>
          <w:p w:rsidR="00EA15A6" w:rsidRPr="000E53F4" w:rsidRDefault="00B70493" w:rsidP="00EA15A6">
            <w:pPr>
              <w:rPr>
                <w:rFonts w:ascii="Arial Narrow" w:hAnsi="Arial Narrow"/>
                <w:sz w:val="24"/>
                <w:szCs w:val="24"/>
              </w:rPr>
            </w:pPr>
            <w:r w:rsidRPr="000E53F4">
              <w:rPr>
                <w:rFonts w:ascii="Arial Narrow" w:hAnsi="Arial Narrow"/>
                <w:sz w:val="24"/>
                <w:szCs w:val="24"/>
              </w:rPr>
              <w:t>6408,60</w:t>
            </w:r>
            <w:r w:rsidR="00EA15A6" w:rsidRPr="000E53F4">
              <w:rPr>
                <w:rFonts w:ascii="Arial Narrow" w:hAnsi="Arial Narrow"/>
                <w:sz w:val="24"/>
                <w:szCs w:val="24"/>
              </w:rPr>
              <w:t xml:space="preserve"> / 80 = </w:t>
            </w:r>
            <w:r w:rsidRPr="000E53F4">
              <w:rPr>
                <w:rFonts w:ascii="Arial Narrow" w:hAnsi="Arial Narrow"/>
                <w:sz w:val="24"/>
                <w:szCs w:val="24"/>
              </w:rPr>
              <w:t>80</w:t>
            </w:r>
            <w:r w:rsidR="00EA15A6" w:rsidRPr="000E53F4">
              <w:rPr>
                <w:rFonts w:ascii="Arial Narrow" w:hAnsi="Arial Narrow"/>
                <w:sz w:val="24"/>
                <w:szCs w:val="24"/>
              </w:rPr>
              <w:t xml:space="preserve"> м/мест – для жилого дома</w:t>
            </w:r>
          </w:p>
          <w:p w:rsidR="00EA15A6" w:rsidRPr="000E53F4" w:rsidRDefault="00EA15A6" w:rsidP="00EA15A6">
            <w:pPr>
              <w:rPr>
                <w:rFonts w:ascii="Arial Narrow" w:hAnsi="Arial Narrow"/>
                <w:sz w:val="24"/>
                <w:szCs w:val="24"/>
              </w:rPr>
            </w:pPr>
            <w:r w:rsidRPr="000E53F4">
              <w:rPr>
                <w:rFonts w:ascii="Arial Narrow" w:hAnsi="Arial Narrow"/>
                <w:sz w:val="24"/>
                <w:szCs w:val="24"/>
              </w:rPr>
              <w:t xml:space="preserve">1 машино-место на 5 работников </w:t>
            </w:r>
          </w:p>
          <w:p w:rsidR="00EA15A6" w:rsidRPr="000E53F4" w:rsidRDefault="00EA15A6" w:rsidP="00B70493">
            <w:pPr>
              <w:rPr>
                <w:rFonts w:ascii="Arial Narrow" w:hAnsi="Arial Narrow"/>
                <w:sz w:val="24"/>
                <w:szCs w:val="24"/>
              </w:rPr>
            </w:pPr>
            <w:r w:rsidRPr="000E53F4">
              <w:rPr>
                <w:rFonts w:ascii="Arial Narrow" w:hAnsi="Arial Narrow"/>
                <w:sz w:val="24"/>
                <w:szCs w:val="24"/>
              </w:rPr>
              <w:t>5</w:t>
            </w:r>
            <w:r w:rsidR="00B70493" w:rsidRPr="000E53F4">
              <w:rPr>
                <w:rFonts w:ascii="Arial Narrow" w:hAnsi="Arial Narrow"/>
                <w:sz w:val="24"/>
                <w:szCs w:val="24"/>
              </w:rPr>
              <w:t>5</w:t>
            </w:r>
            <w:r w:rsidRPr="000E53F4">
              <w:rPr>
                <w:rFonts w:ascii="Arial Narrow" w:hAnsi="Arial Narrow"/>
                <w:sz w:val="24"/>
                <w:szCs w:val="24"/>
              </w:rPr>
              <w:t xml:space="preserve"> / 5 = 11 м/мест – для </w:t>
            </w:r>
            <w:r w:rsidR="00B70493" w:rsidRPr="000E53F4">
              <w:rPr>
                <w:rFonts w:ascii="Arial Narrow" w:hAnsi="Arial Narrow"/>
                <w:sz w:val="24"/>
                <w:szCs w:val="24"/>
              </w:rPr>
              <w:t>помещений общественного назначения</w:t>
            </w:r>
          </w:p>
        </w:tc>
        <w:tc>
          <w:tcPr>
            <w:tcW w:w="3399" w:type="dxa"/>
            <w:vAlign w:val="center"/>
          </w:tcPr>
          <w:p w:rsidR="00DD119E" w:rsidRPr="008F6811" w:rsidRDefault="00DD119E" w:rsidP="00FE290F">
            <w:pPr>
              <w:ind w:left="-108" w:right="-111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F6811">
              <w:rPr>
                <w:rFonts w:ascii="Arial Narrow" w:hAnsi="Arial Narrow"/>
                <w:sz w:val="24"/>
                <w:szCs w:val="24"/>
              </w:rPr>
              <w:t>20</w:t>
            </w:r>
            <w:r w:rsidR="00EA15A6" w:rsidRPr="008F6811">
              <w:rPr>
                <w:rFonts w:ascii="Arial Narrow" w:hAnsi="Arial Narrow"/>
                <w:sz w:val="24"/>
                <w:szCs w:val="24"/>
              </w:rPr>
              <w:t xml:space="preserve"> м/мест </w:t>
            </w:r>
            <w:r w:rsidRPr="008F6811">
              <w:rPr>
                <w:rFonts w:ascii="Arial Narrow" w:hAnsi="Arial Narrow"/>
                <w:sz w:val="24"/>
                <w:szCs w:val="24"/>
              </w:rPr>
              <w:t>– в границах участка</w:t>
            </w:r>
          </w:p>
          <w:p w:rsidR="0013030E" w:rsidRPr="008F6811" w:rsidRDefault="00DD119E" w:rsidP="0013030E">
            <w:pPr>
              <w:ind w:left="-108" w:right="-111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F6811">
              <w:rPr>
                <w:rFonts w:ascii="Arial Narrow" w:hAnsi="Arial Narrow"/>
                <w:sz w:val="24"/>
                <w:szCs w:val="24"/>
              </w:rPr>
              <w:t>24 м/мест</w:t>
            </w:r>
            <w:r w:rsidR="005C2955" w:rsidRPr="008F6811">
              <w:rPr>
                <w:rFonts w:ascii="Arial Narrow" w:hAnsi="Arial Narrow"/>
                <w:sz w:val="24"/>
                <w:szCs w:val="24"/>
              </w:rPr>
              <w:t>а</w:t>
            </w:r>
            <w:r w:rsidRPr="008F6811">
              <w:rPr>
                <w:rFonts w:ascii="Arial Narrow" w:hAnsi="Arial Narrow"/>
                <w:sz w:val="24"/>
                <w:szCs w:val="24"/>
              </w:rPr>
              <w:t xml:space="preserve"> – за границами участка</w:t>
            </w:r>
          </w:p>
          <w:p w:rsidR="00EA15A6" w:rsidRPr="008F6811" w:rsidRDefault="008F6811" w:rsidP="0013030E">
            <w:pPr>
              <w:ind w:left="-108" w:right="-111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F6811">
              <w:rPr>
                <w:rFonts w:ascii="Arial Narrow" w:hAnsi="Arial Narrow"/>
                <w:sz w:val="24"/>
                <w:szCs w:val="24"/>
              </w:rPr>
              <w:t>4</w:t>
            </w:r>
            <w:r w:rsidR="0013030E" w:rsidRPr="008F6811">
              <w:rPr>
                <w:rFonts w:ascii="Arial Narrow" w:hAnsi="Arial Narrow"/>
                <w:sz w:val="24"/>
                <w:szCs w:val="24"/>
              </w:rPr>
              <w:t>7</w:t>
            </w:r>
            <w:r w:rsidR="00EA15A6" w:rsidRPr="008F6811">
              <w:rPr>
                <w:rFonts w:ascii="Arial Narrow" w:hAnsi="Arial Narrow"/>
                <w:sz w:val="24"/>
                <w:szCs w:val="24"/>
              </w:rPr>
              <w:t xml:space="preserve"> м/мест</w:t>
            </w:r>
            <w:r w:rsidR="0013030E" w:rsidRPr="008F6811">
              <w:rPr>
                <w:rFonts w:ascii="Arial Narrow" w:hAnsi="Arial Narrow"/>
                <w:sz w:val="24"/>
                <w:szCs w:val="24"/>
              </w:rPr>
              <w:t xml:space="preserve"> – в шаговой доступности </w:t>
            </w:r>
            <w:proofErr w:type="gramStart"/>
            <w:r w:rsidR="0013030E" w:rsidRPr="008F6811">
              <w:rPr>
                <w:rFonts w:ascii="Arial Narrow" w:hAnsi="Arial Narrow"/>
                <w:sz w:val="24"/>
                <w:szCs w:val="24"/>
              </w:rPr>
              <w:t>на</w:t>
            </w:r>
            <w:proofErr w:type="gramEnd"/>
            <w:r w:rsidR="0013030E" w:rsidRPr="008F6811">
              <w:rPr>
                <w:rFonts w:ascii="Arial Narrow" w:hAnsi="Arial Narrow"/>
                <w:sz w:val="24"/>
                <w:szCs w:val="24"/>
              </w:rPr>
              <w:t xml:space="preserve"> действующих стоянка-спутниках микрорайона</w:t>
            </w:r>
          </w:p>
        </w:tc>
      </w:tr>
      <w:tr w:rsidR="00EA15A6" w:rsidRPr="000E53F4" w:rsidTr="00FE290F">
        <w:trPr>
          <w:trHeight w:val="454"/>
        </w:trPr>
        <w:tc>
          <w:tcPr>
            <w:tcW w:w="2127" w:type="dxa"/>
            <w:vAlign w:val="center"/>
          </w:tcPr>
          <w:p w:rsidR="00EA15A6" w:rsidRPr="000E53F4" w:rsidRDefault="00EA15A6" w:rsidP="005A7979">
            <w:pPr>
              <w:rPr>
                <w:rFonts w:ascii="Arial Narrow" w:hAnsi="Arial Narrow"/>
                <w:sz w:val="24"/>
                <w:szCs w:val="24"/>
              </w:rPr>
            </w:pPr>
            <w:r w:rsidRPr="000E53F4">
              <w:rPr>
                <w:rFonts w:ascii="Arial Narrow" w:hAnsi="Arial Narrow"/>
                <w:sz w:val="24"/>
                <w:szCs w:val="24"/>
              </w:rPr>
              <w:t>Озеленение</w:t>
            </w:r>
          </w:p>
        </w:tc>
        <w:tc>
          <w:tcPr>
            <w:tcW w:w="4962" w:type="dxa"/>
            <w:vAlign w:val="center"/>
          </w:tcPr>
          <w:p w:rsidR="00EA15A6" w:rsidRPr="000E53F4" w:rsidRDefault="00EA15A6" w:rsidP="00EA15A6">
            <w:pPr>
              <w:rPr>
                <w:rFonts w:ascii="Arial Narrow" w:hAnsi="Arial Narrow"/>
                <w:sz w:val="24"/>
                <w:szCs w:val="24"/>
              </w:rPr>
            </w:pPr>
            <w:r w:rsidRPr="000E53F4">
              <w:rPr>
                <w:rFonts w:ascii="Arial Narrow" w:hAnsi="Arial Narrow"/>
                <w:sz w:val="24"/>
                <w:szCs w:val="24"/>
              </w:rPr>
              <w:t>ПЗЗ Батайска табл.2:</w:t>
            </w:r>
          </w:p>
          <w:p w:rsidR="00EA15A6" w:rsidRPr="000E53F4" w:rsidRDefault="00EA15A6" w:rsidP="00EA15A6">
            <w:pPr>
              <w:rPr>
                <w:rFonts w:ascii="Arial Narrow" w:hAnsi="Arial Narrow"/>
                <w:sz w:val="24"/>
                <w:szCs w:val="24"/>
              </w:rPr>
            </w:pPr>
            <w:r w:rsidRPr="000E53F4">
              <w:rPr>
                <w:rFonts w:ascii="Arial Narrow" w:hAnsi="Arial Narrow"/>
                <w:sz w:val="24"/>
                <w:szCs w:val="24"/>
              </w:rPr>
              <w:t>23 м</w:t>
            </w:r>
            <w:r w:rsidRPr="000E53F4">
              <w:rPr>
                <w:rFonts w:ascii="Arial Narrow" w:hAnsi="Arial Narrow"/>
                <w:sz w:val="24"/>
                <w:szCs w:val="24"/>
                <w:vertAlign w:val="superscript"/>
              </w:rPr>
              <w:t>2</w:t>
            </w:r>
            <w:r w:rsidRPr="000E53F4">
              <w:rPr>
                <w:rFonts w:ascii="Arial Narrow" w:hAnsi="Arial Narrow"/>
                <w:sz w:val="24"/>
                <w:szCs w:val="24"/>
              </w:rPr>
              <w:t xml:space="preserve"> на 100 м</w:t>
            </w:r>
            <w:r w:rsidRPr="000E53F4">
              <w:rPr>
                <w:rFonts w:ascii="Arial Narrow" w:hAnsi="Arial Narrow"/>
                <w:sz w:val="24"/>
                <w:szCs w:val="24"/>
                <w:vertAlign w:val="superscript"/>
              </w:rPr>
              <w:t>2</w:t>
            </w:r>
            <w:r w:rsidRPr="000E53F4">
              <w:rPr>
                <w:rFonts w:ascii="Arial Narrow" w:hAnsi="Arial Narrow"/>
                <w:sz w:val="24"/>
                <w:szCs w:val="24"/>
              </w:rPr>
              <w:t xml:space="preserve"> общей площади жилья</w:t>
            </w:r>
          </w:p>
          <w:p w:rsidR="00EA15A6" w:rsidRPr="000E53F4" w:rsidRDefault="00B70493" w:rsidP="00B70493">
            <w:pPr>
              <w:rPr>
                <w:rFonts w:ascii="Arial Narrow" w:hAnsi="Arial Narrow"/>
                <w:sz w:val="24"/>
                <w:szCs w:val="24"/>
              </w:rPr>
            </w:pPr>
            <w:r w:rsidRPr="000E53F4">
              <w:rPr>
                <w:rFonts w:ascii="Arial Narrow" w:hAnsi="Arial Narrow"/>
                <w:sz w:val="24"/>
                <w:szCs w:val="24"/>
              </w:rPr>
              <w:t>6408,60</w:t>
            </w:r>
            <w:r w:rsidR="00EA15A6" w:rsidRPr="000E53F4">
              <w:rPr>
                <w:rFonts w:ascii="Arial Narrow" w:hAnsi="Arial Narrow"/>
                <w:sz w:val="24"/>
                <w:szCs w:val="24"/>
              </w:rPr>
              <w:t xml:space="preserve"> / 100 х 23 = </w:t>
            </w:r>
            <w:r w:rsidRPr="000E53F4">
              <w:rPr>
                <w:rFonts w:ascii="Arial Narrow" w:hAnsi="Arial Narrow"/>
                <w:sz w:val="24"/>
                <w:szCs w:val="24"/>
              </w:rPr>
              <w:t>1474,00</w:t>
            </w:r>
            <w:r w:rsidR="00EA15A6" w:rsidRPr="000E53F4">
              <w:rPr>
                <w:rFonts w:ascii="Arial Narrow" w:hAnsi="Arial Narrow"/>
                <w:sz w:val="24"/>
                <w:szCs w:val="24"/>
              </w:rPr>
              <w:t xml:space="preserve"> м</w:t>
            </w:r>
            <w:r w:rsidR="00EA15A6" w:rsidRPr="000E53F4">
              <w:rPr>
                <w:rFonts w:ascii="Arial Narrow" w:hAnsi="Arial Narrow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399" w:type="dxa"/>
            <w:vAlign w:val="center"/>
          </w:tcPr>
          <w:p w:rsidR="00EA15A6" w:rsidRPr="008F6811" w:rsidRDefault="00144686" w:rsidP="00FE290F">
            <w:pPr>
              <w:ind w:left="-108" w:right="-111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F6811">
              <w:rPr>
                <w:rFonts w:ascii="Arial Narrow" w:hAnsi="Arial Narrow"/>
                <w:sz w:val="24"/>
                <w:szCs w:val="24"/>
              </w:rPr>
              <w:t>2030,80</w:t>
            </w:r>
            <w:r w:rsidR="00EA15A6" w:rsidRPr="008F6811">
              <w:rPr>
                <w:rFonts w:ascii="Arial Narrow" w:hAnsi="Arial Narrow"/>
                <w:sz w:val="24"/>
                <w:szCs w:val="24"/>
              </w:rPr>
              <w:t xml:space="preserve"> м</w:t>
            </w:r>
            <w:r w:rsidR="00EA15A6" w:rsidRPr="008F6811">
              <w:rPr>
                <w:rFonts w:ascii="Arial Narrow" w:hAnsi="Arial Narrow"/>
                <w:sz w:val="24"/>
                <w:szCs w:val="24"/>
                <w:vertAlign w:val="superscript"/>
              </w:rPr>
              <w:t>2</w:t>
            </w:r>
          </w:p>
        </w:tc>
      </w:tr>
    </w:tbl>
    <w:p w:rsidR="001A0C0B" w:rsidRPr="000E53F4" w:rsidRDefault="001A0C0B" w:rsidP="001A0C0B">
      <w:pPr>
        <w:spacing w:after="0" w:line="360" w:lineRule="auto"/>
        <w:rPr>
          <w:rFonts w:ascii="Arial Narrow" w:hAnsi="Arial Narrow"/>
          <w:sz w:val="24"/>
          <w:szCs w:val="24"/>
        </w:rPr>
      </w:pPr>
    </w:p>
    <w:p w:rsidR="00A94BF7" w:rsidRDefault="000E53F4" w:rsidP="00A94BF7">
      <w:pPr>
        <w:spacing w:after="0" w:line="360" w:lineRule="auto"/>
        <w:ind w:left="-851" w:right="-284" w:firstLine="142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Согласно п. 4-</w:t>
      </w:r>
      <w:r w:rsidRPr="000E53F4">
        <w:rPr>
          <w:rFonts w:ascii="Arial Narrow" w:hAnsi="Arial Narrow"/>
          <w:sz w:val="24"/>
          <w:szCs w:val="24"/>
        </w:rPr>
        <w:t xml:space="preserve">д) параграфа 21.3 </w:t>
      </w:r>
      <w:r>
        <w:rPr>
          <w:rFonts w:ascii="Arial Narrow" w:hAnsi="Arial Narrow"/>
          <w:sz w:val="24"/>
          <w:szCs w:val="24"/>
        </w:rPr>
        <w:t>Правил</w:t>
      </w:r>
      <w:r w:rsidRPr="000E53F4">
        <w:rPr>
          <w:rFonts w:ascii="Arial Narrow" w:hAnsi="Arial Narrow"/>
          <w:sz w:val="24"/>
          <w:szCs w:val="24"/>
        </w:rPr>
        <w:t xml:space="preserve"> землепользования г. Батайска</w:t>
      </w:r>
      <w:r>
        <w:rPr>
          <w:rFonts w:ascii="Arial Narrow" w:hAnsi="Arial Narrow"/>
          <w:sz w:val="24"/>
          <w:szCs w:val="24"/>
        </w:rPr>
        <w:t>:</w:t>
      </w:r>
      <w:r w:rsidRPr="000E53F4">
        <w:rPr>
          <w:rFonts w:ascii="Arial Narrow" w:hAnsi="Arial Narrow"/>
          <w:sz w:val="24"/>
          <w:szCs w:val="24"/>
        </w:rPr>
        <w:t xml:space="preserve"> до 30% от установленного настоящими Правилами минимального количества машино-мест для хранения индивидуального транспорта на земельных участках могут размещаться для жилых домов - в пределах пешеходной доступности не более 800 м. </w:t>
      </w:r>
    </w:p>
    <w:p w:rsidR="00EA15A6" w:rsidRDefault="00A94BF7" w:rsidP="00A94BF7">
      <w:pPr>
        <w:spacing w:after="0" w:line="360" w:lineRule="auto"/>
        <w:ind w:left="-851" w:right="-284" w:firstLine="142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● </w:t>
      </w:r>
      <w:r w:rsidR="000E53F4" w:rsidRPr="000E53F4">
        <w:rPr>
          <w:rFonts w:ascii="Arial Narrow" w:hAnsi="Arial Narrow"/>
          <w:sz w:val="24"/>
          <w:szCs w:val="24"/>
        </w:rPr>
        <w:t>На прилегающей территории предусмотрено размещение 24 м/мест (</w:t>
      </w:r>
      <w:r w:rsidR="008F6811">
        <w:rPr>
          <w:rFonts w:ascii="Arial Narrow" w:hAnsi="Arial Narrow"/>
          <w:sz w:val="24"/>
          <w:szCs w:val="24"/>
        </w:rPr>
        <w:t>26</w:t>
      </w:r>
      <w:r w:rsidR="000E53F4" w:rsidRPr="000E53F4">
        <w:rPr>
          <w:rFonts w:ascii="Arial Narrow" w:hAnsi="Arial Narrow"/>
          <w:sz w:val="24"/>
          <w:szCs w:val="24"/>
        </w:rPr>
        <w:t xml:space="preserve">% от расчетного количества для жилого дома) – в качестве компенсационных мер по обеспечению мест для хранения автомобилей. </w:t>
      </w:r>
    </w:p>
    <w:p w:rsidR="0013030E" w:rsidRDefault="00A94BF7" w:rsidP="00A94BF7">
      <w:pPr>
        <w:spacing w:after="0" w:line="360" w:lineRule="auto"/>
        <w:ind w:left="-851" w:right="-284" w:firstLine="142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● </w:t>
      </w:r>
      <w:r w:rsidR="008F6811">
        <w:rPr>
          <w:rFonts w:ascii="Arial Narrow" w:hAnsi="Arial Narrow"/>
          <w:sz w:val="24"/>
          <w:szCs w:val="24"/>
        </w:rPr>
        <w:t>4</w:t>
      </w:r>
      <w:r w:rsidR="0013030E">
        <w:rPr>
          <w:rFonts w:ascii="Arial Narrow" w:hAnsi="Arial Narrow"/>
          <w:sz w:val="24"/>
          <w:szCs w:val="24"/>
        </w:rPr>
        <w:t>7 м/мест предусмотрено на стоянках-спутниках микрорайона в шаговой доступности (800 м) от жилого дома</w:t>
      </w:r>
      <w:r>
        <w:rPr>
          <w:rFonts w:ascii="Arial Narrow" w:hAnsi="Arial Narrow"/>
          <w:sz w:val="24"/>
          <w:szCs w:val="24"/>
        </w:rPr>
        <w:t xml:space="preserve"> </w:t>
      </w:r>
      <w:r w:rsidRPr="000E53F4">
        <w:rPr>
          <w:rFonts w:ascii="Arial Narrow" w:hAnsi="Arial Narrow"/>
          <w:sz w:val="24"/>
          <w:szCs w:val="24"/>
        </w:rPr>
        <w:t>– в качестве компенсационных мер по обеспечению мест для хранения автомобилей.</w:t>
      </w:r>
    </w:p>
    <w:p w:rsidR="00A94BF7" w:rsidRDefault="00A94BF7" w:rsidP="00A94BF7">
      <w:pPr>
        <w:spacing w:after="0" w:line="360" w:lineRule="auto"/>
        <w:ind w:left="-851" w:right="-284" w:firstLine="142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● </w:t>
      </w:r>
      <w:r w:rsidRPr="000E53F4">
        <w:rPr>
          <w:rFonts w:ascii="Arial Narrow" w:hAnsi="Arial Narrow"/>
          <w:sz w:val="24"/>
          <w:szCs w:val="24"/>
        </w:rPr>
        <w:t>В границах участка размещен</w:t>
      </w:r>
      <w:r>
        <w:rPr>
          <w:rFonts w:ascii="Arial Narrow" w:hAnsi="Arial Narrow"/>
          <w:sz w:val="24"/>
          <w:szCs w:val="24"/>
        </w:rPr>
        <w:t>о</w:t>
      </w:r>
      <w:r w:rsidRPr="000E53F4">
        <w:rPr>
          <w:rFonts w:ascii="Arial Narrow" w:hAnsi="Arial Narrow"/>
          <w:sz w:val="24"/>
          <w:szCs w:val="24"/>
        </w:rPr>
        <w:t xml:space="preserve"> 20 м/мест. </w:t>
      </w:r>
    </w:p>
    <w:p w:rsidR="0013030E" w:rsidRPr="0013030E" w:rsidRDefault="0013030E" w:rsidP="00A94BF7">
      <w:pPr>
        <w:spacing w:after="0" w:line="360" w:lineRule="auto"/>
        <w:ind w:left="-851" w:right="-284" w:firstLine="142"/>
        <w:rPr>
          <w:rFonts w:ascii="Arial Narrow" w:hAnsi="Arial Narrow"/>
          <w:sz w:val="24"/>
          <w:szCs w:val="24"/>
        </w:rPr>
      </w:pPr>
      <w:r w:rsidRPr="0013030E">
        <w:rPr>
          <w:rFonts w:ascii="Arial Narrow" w:hAnsi="Arial Narrow"/>
          <w:sz w:val="24"/>
          <w:szCs w:val="24"/>
        </w:rPr>
        <w:t>Таким образом, необходимо внести изменения в предельные параметры действующих Правил землепользования г. Батайска в отношении процентного отношения количества машино-мест, расположенных в границах земельного участка, и принять величину:</w:t>
      </w:r>
    </w:p>
    <w:p w:rsidR="00A94BF7" w:rsidRDefault="008F6811" w:rsidP="00A94BF7">
      <w:pPr>
        <w:spacing w:after="0" w:line="360" w:lineRule="auto"/>
        <w:ind w:left="-851" w:right="-284" w:firstLine="142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20</w:t>
      </w:r>
      <w:r w:rsidR="007C1A91">
        <w:rPr>
          <w:rFonts w:ascii="Arial Narrow" w:hAnsi="Arial Narrow"/>
          <w:sz w:val="24"/>
          <w:szCs w:val="24"/>
        </w:rPr>
        <w:t>% от общего числа машино-мест разместить в границах участка</w:t>
      </w:r>
    </w:p>
    <w:p w:rsidR="00A94BF7" w:rsidRPr="000E53F4" w:rsidRDefault="008F6811" w:rsidP="00A94BF7">
      <w:pPr>
        <w:spacing w:after="0" w:line="360" w:lineRule="auto"/>
        <w:ind w:left="-851" w:right="-284" w:firstLine="142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80</w:t>
      </w:r>
      <w:r w:rsidR="007C1A91">
        <w:rPr>
          <w:rFonts w:ascii="Arial Narrow" w:hAnsi="Arial Narrow"/>
          <w:sz w:val="24"/>
          <w:szCs w:val="24"/>
        </w:rPr>
        <w:t xml:space="preserve"> % </w:t>
      </w:r>
      <w:r w:rsidR="007C1A91" w:rsidRPr="007C1A91">
        <w:rPr>
          <w:rFonts w:ascii="Arial Narrow" w:hAnsi="Arial Narrow"/>
          <w:sz w:val="24"/>
          <w:szCs w:val="24"/>
        </w:rPr>
        <w:t xml:space="preserve">от общего числа машино-мест разместить </w:t>
      </w:r>
      <w:r w:rsidR="007C1A91">
        <w:rPr>
          <w:rFonts w:ascii="Arial Narrow" w:hAnsi="Arial Narrow"/>
          <w:sz w:val="24"/>
          <w:szCs w:val="24"/>
        </w:rPr>
        <w:t>за</w:t>
      </w:r>
      <w:r w:rsidR="007C1A91" w:rsidRPr="007C1A91">
        <w:rPr>
          <w:rFonts w:ascii="Arial Narrow" w:hAnsi="Arial Narrow"/>
          <w:sz w:val="24"/>
          <w:szCs w:val="24"/>
        </w:rPr>
        <w:t xml:space="preserve"> граница</w:t>
      </w:r>
      <w:r w:rsidR="007C1A91">
        <w:rPr>
          <w:rFonts w:ascii="Arial Narrow" w:hAnsi="Arial Narrow"/>
          <w:sz w:val="24"/>
          <w:szCs w:val="24"/>
        </w:rPr>
        <w:t>ми</w:t>
      </w:r>
      <w:r w:rsidR="007C1A91" w:rsidRPr="007C1A91">
        <w:rPr>
          <w:rFonts w:ascii="Arial Narrow" w:hAnsi="Arial Narrow"/>
          <w:sz w:val="24"/>
          <w:szCs w:val="24"/>
        </w:rPr>
        <w:t xml:space="preserve"> участка</w:t>
      </w:r>
      <w:r w:rsidR="007C1A91">
        <w:rPr>
          <w:rFonts w:ascii="Arial Narrow" w:hAnsi="Arial Narrow"/>
          <w:sz w:val="24"/>
          <w:szCs w:val="24"/>
        </w:rPr>
        <w:t xml:space="preserve"> в пределах шаговой доступности</w:t>
      </w:r>
    </w:p>
    <w:sectPr w:rsidR="00A94BF7" w:rsidRPr="000E53F4" w:rsidSect="00A94BF7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B0B"/>
    <w:rsid w:val="00017323"/>
    <w:rsid w:val="000E53F4"/>
    <w:rsid w:val="0013030E"/>
    <w:rsid w:val="00144686"/>
    <w:rsid w:val="001A0C0B"/>
    <w:rsid w:val="002E558A"/>
    <w:rsid w:val="00307B0B"/>
    <w:rsid w:val="004D4125"/>
    <w:rsid w:val="005A7979"/>
    <w:rsid w:val="005C2955"/>
    <w:rsid w:val="005F08FD"/>
    <w:rsid w:val="00642351"/>
    <w:rsid w:val="00712FFB"/>
    <w:rsid w:val="007C159A"/>
    <w:rsid w:val="007C1A91"/>
    <w:rsid w:val="00813465"/>
    <w:rsid w:val="00864751"/>
    <w:rsid w:val="008F6811"/>
    <w:rsid w:val="00962B0F"/>
    <w:rsid w:val="0098434A"/>
    <w:rsid w:val="00A94BF7"/>
    <w:rsid w:val="00AE2FCB"/>
    <w:rsid w:val="00B27F15"/>
    <w:rsid w:val="00B70493"/>
    <w:rsid w:val="00C473D7"/>
    <w:rsid w:val="00C85832"/>
    <w:rsid w:val="00CD096B"/>
    <w:rsid w:val="00CE1C17"/>
    <w:rsid w:val="00D66C35"/>
    <w:rsid w:val="00DD119E"/>
    <w:rsid w:val="00E26E2F"/>
    <w:rsid w:val="00E855E1"/>
    <w:rsid w:val="00EA15A6"/>
    <w:rsid w:val="00FE2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0C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0C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Elena</cp:lastModifiedBy>
  <cp:revision>2</cp:revision>
  <cp:lastPrinted>2019-05-07T09:16:00Z</cp:lastPrinted>
  <dcterms:created xsi:type="dcterms:W3CDTF">2019-05-07T09:17:00Z</dcterms:created>
  <dcterms:modified xsi:type="dcterms:W3CDTF">2019-05-07T09:17:00Z</dcterms:modified>
</cp:coreProperties>
</file>